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B0E93" w14:textId="03765061" w:rsidR="00AF493A" w:rsidRPr="00B5651A" w:rsidRDefault="00077E3D" w:rsidP="00B5651A">
      <w:pPr>
        <w:pStyle w:val="Geenafstand"/>
        <w:spacing w:line="280" w:lineRule="atLeast"/>
        <w:jc w:val="center"/>
        <w:rPr>
          <w:rFonts w:ascii="Tahoma" w:hAnsi="Tahoma" w:cs="Tahoma"/>
          <w:b/>
          <w:sz w:val="20"/>
          <w:szCs w:val="20"/>
        </w:rPr>
      </w:pPr>
      <w:r w:rsidRPr="00B5651A">
        <w:rPr>
          <w:rFonts w:ascii="Tahoma" w:hAnsi="Tahoma" w:cs="Tahoma"/>
          <w:b/>
          <w:sz w:val="20"/>
          <w:szCs w:val="20"/>
        </w:rPr>
        <w:t>AANVULLING ARBEIDSOVEREENKOMST</w:t>
      </w:r>
    </w:p>
    <w:p w14:paraId="449AE7CE" w14:textId="52A1C277" w:rsidR="00077E3D" w:rsidRPr="00B5651A" w:rsidRDefault="00077E3D" w:rsidP="00B5651A">
      <w:pPr>
        <w:pStyle w:val="Geenafstand"/>
        <w:spacing w:line="280" w:lineRule="atLeast"/>
        <w:jc w:val="center"/>
        <w:rPr>
          <w:rFonts w:ascii="Tahoma" w:hAnsi="Tahoma" w:cs="Tahoma"/>
          <w:b/>
          <w:sz w:val="20"/>
          <w:szCs w:val="20"/>
        </w:rPr>
      </w:pPr>
      <w:r w:rsidRPr="00B5651A">
        <w:rPr>
          <w:rFonts w:ascii="Tahoma" w:hAnsi="Tahoma" w:cs="Tahoma"/>
          <w:b/>
          <w:sz w:val="20"/>
          <w:szCs w:val="20"/>
        </w:rPr>
        <w:t xml:space="preserve">INZAKE </w:t>
      </w:r>
      <w:r w:rsidR="00712261" w:rsidRPr="00B5651A">
        <w:rPr>
          <w:rFonts w:ascii="Tahoma" w:hAnsi="Tahoma" w:cs="Tahoma"/>
          <w:b/>
          <w:sz w:val="20"/>
          <w:szCs w:val="20"/>
        </w:rPr>
        <w:t>GEBRUIKMAKING</w:t>
      </w:r>
      <w:r w:rsidRPr="00B5651A">
        <w:rPr>
          <w:rFonts w:ascii="Tahoma" w:hAnsi="Tahoma" w:cs="Tahoma"/>
          <w:b/>
          <w:color w:val="ED7D31" w:themeColor="accent2"/>
          <w:sz w:val="20"/>
          <w:szCs w:val="20"/>
        </w:rPr>
        <w:t xml:space="preserve"> </w:t>
      </w:r>
      <w:r w:rsidRPr="00B5651A">
        <w:rPr>
          <w:rFonts w:ascii="Tahoma" w:hAnsi="Tahoma" w:cs="Tahoma"/>
          <w:b/>
          <w:sz w:val="20"/>
          <w:szCs w:val="20"/>
        </w:rPr>
        <w:t xml:space="preserve">GENERATIEPACT </w:t>
      </w:r>
      <w:r w:rsidR="00AF493A" w:rsidRPr="00B5651A">
        <w:rPr>
          <w:rFonts w:ascii="Tahoma" w:hAnsi="Tahoma" w:cs="Tahoma"/>
          <w:b/>
          <w:sz w:val="20"/>
          <w:szCs w:val="20"/>
        </w:rPr>
        <w:t>CAO MITT</w:t>
      </w:r>
    </w:p>
    <w:p w14:paraId="087A332D" w14:textId="77777777" w:rsidR="00B5651A" w:rsidRDefault="00B5651A" w:rsidP="00B5651A">
      <w:pPr>
        <w:spacing w:line="280" w:lineRule="atLeast"/>
        <w:jc w:val="both"/>
        <w:rPr>
          <w:rFonts w:ascii="Tahoma" w:hAnsi="Tahoma" w:cs="Tahoma"/>
          <w:sz w:val="20"/>
          <w:szCs w:val="20"/>
        </w:rPr>
      </w:pPr>
    </w:p>
    <w:p w14:paraId="05BBB1D7" w14:textId="78B66629" w:rsidR="00077E3D" w:rsidRPr="00B5651A" w:rsidRDefault="00077E3D" w:rsidP="00B5651A">
      <w:pPr>
        <w:spacing w:line="280" w:lineRule="atLeast"/>
        <w:jc w:val="both"/>
        <w:rPr>
          <w:rFonts w:ascii="Tahoma" w:hAnsi="Tahoma" w:cs="Tahoma"/>
          <w:sz w:val="20"/>
          <w:szCs w:val="20"/>
        </w:rPr>
      </w:pPr>
      <w:r w:rsidRPr="00B5651A">
        <w:rPr>
          <w:rFonts w:ascii="Tahoma" w:hAnsi="Tahoma" w:cs="Tahoma"/>
          <w:sz w:val="20"/>
          <w:szCs w:val="20"/>
        </w:rPr>
        <w:t>De ondergetekenden:</w:t>
      </w:r>
    </w:p>
    <w:p w14:paraId="470DF60B" w14:textId="52EC03B3" w:rsidR="00077E3D" w:rsidRPr="00B5651A" w:rsidRDefault="00D22C6F" w:rsidP="00B5651A">
      <w:pPr>
        <w:pStyle w:val="Lijstalinea"/>
        <w:numPr>
          <w:ilvl w:val="0"/>
          <w:numId w:val="2"/>
        </w:numPr>
        <w:spacing w:line="28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5651A">
        <w:rPr>
          <w:rFonts w:ascii="Tahoma" w:hAnsi="Tahoma" w:cs="Tahoma"/>
          <w:sz w:val="20"/>
          <w:szCs w:val="20"/>
        </w:rPr>
        <w:t>[statutaire naam werkgever + rechtsvorm], gevestigd</w:t>
      </w:r>
      <w:r w:rsidR="00077E3D" w:rsidRPr="00B5651A">
        <w:rPr>
          <w:rFonts w:ascii="Tahoma" w:hAnsi="Tahoma" w:cs="Tahoma"/>
          <w:sz w:val="20"/>
          <w:szCs w:val="20"/>
        </w:rPr>
        <w:t xml:space="preserve"> te</w:t>
      </w:r>
      <w:r w:rsidRPr="00B5651A">
        <w:rPr>
          <w:rFonts w:ascii="Tahoma" w:hAnsi="Tahoma" w:cs="Tahoma"/>
          <w:sz w:val="20"/>
          <w:szCs w:val="20"/>
        </w:rPr>
        <w:t xml:space="preserve"> [statutaire vestigingsplaats] en kantoorhoudende te [kantooradres inclusief postcode], ten deze rechtsgeldig vertegenwoordigd door [invoer naam], </w:t>
      </w:r>
      <w:r w:rsidR="00077E3D" w:rsidRPr="00B5651A">
        <w:rPr>
          <w:rFonts w:ascii="Tahoma" w:hAnsi="Tahoma" w:cs="Tahoma"/>
          <w:sz w:val="20"/>
          <w:szCs w:val="20"/>
        </w:rPr>
        <w:t xml:space="preserve">verder te noemen </w:t>
      </w:r>
      <w:r w:rsidRPr="00B5651A">
        <w:rPr>
          <w:rFonts w:ascii="Tahoma" w:hAnsi="Tahoma" w:cs="Tahoma"/>
          <w:sz w:val="20"/>
          <w:szCs w:val="20"/>
        </w:rPr>
        <w:t>“</w:t>
      </w:r>
      <w:r w:rsidR="00077E3D" w:rsidRPr="00B5651A">
        <w:rPr>
          <w:rFonts w:ascii="Tahoma" w:hAnsi="Tahoma" w:cs="Tahoma"/>
          <w:sz w:val="20"/>
          <w:szCs w:val="20"/>
        </w:rPr>
        <w:t>werkgever</w:t>
      </w:r>
      <w:r w:rsidRPr="00B5651A">
        <w:rPr>
          <w:rFonts w:ascii="Tahoma" w:hAnsi="Tahoma" w:cs="Tahoma"/>
          <w:sz w:val="20"/>
          <w:szCs w:val="20"/>
        </w:rPr>
        <w:t>”</w:t>
      </w:r>
      <w:r w:rsidR="00077E3D" w:rsidRPr="00B5651A">
        <w:rPr>
          <w:rFonts w:ascii="Tahoma" w:hAnsi="Tahoma" w:cs="Tahoma"/>
          <w:sz w:val="20"/>
          <w:szCs w:val="20"/>
        </w:rPr>
        <w:t xml:space="preserve">, </w:t>
      </w:r>
    </w:p>
    <w:p w14:paraId="7DA4CC4C" w14:textId="77777777" w:rsidR="00077E3D" w:rsidRPr="00B5651A" w:rsidRDefault="00077E3D" w:rsidP="00B5651A">
      <w:pPr>
        <w:spacing w:line="28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5651A">
        <w:rPr>
          <w:rFonts w:ascii="Tahoma" w:hAnsi="Tahoma" w:cs="Tahoma"/>
          <w:sz w:val="20"/>
          <w:szCs w:val="20"/>
        </w:rPr>
        <w:t>en</w:t>
      </w:r>
    </w:p>
    <w:p w14:paraId="185AED7C" w14:textId="44221551" w:rsidR="006E479A" w:rsidRPr="00B5651A" w:rsidRDefault="00D22C6F" w:rsidP="00B5651A">
      <w:pPr>
        <w:pStyle w:val="Lijstalinea"/>
        <w:numPr>
          <w:ilvl w:val="0"/>
          <w:numId w:val="2"/>
        </w:numPr>
        <w:spacing w:line="28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5651A">
        <w:rPr>
          <w:rFonts w:ascii="Tahoma" w:hAnsi="Tahoma" w:cs="Tahoma"/>
          <w:sz w:val="20"/>
          <w:szCs w:val="20"/>
        </w:rPr>
        <w:t>[invoer voornamen en achternaam werknemer]</w:t>
      </w:r>
      <w:r w:rsidR="006E479A" w:rsidRPr="00B5651A">
        <w:rPr>
          <w:rFonts w:ascii="Tahoma" w:hAnsi="Tahoma" w:cs="Tahoma"/>
          <w:sz w:val="20"/>
          <w:szCs w:val="20"/>
        </w:rPr>
        <w:t xml:space="preserve"> wonende </w:t>
      </w:r>
      <w:r w:rsidRPr="00B5651A">
        <w:rPr>
          <w:rFonts w:ascii="Tahoma" w:hAnsi="Tahoma" w:cs="Tahoma"/>
          <w:sz w:val="20"/>
          <w:szCs w:val="20"/>
        </w:rPr>
        <w:t xml:space="preserve">te (invoer postcode} [invoer plaatsnaam] aan de/het [invoer adres en huisnummer], </w:t>
      </w:r>
      <w:r w:rsidR="006E479A" w:rsidRPr="00B5651A">
        <w:rPr>
          <w:rFonts w:ascii="Tahoma" w:hAnsi="Tahoma" w:cs="Tahoma"/>
          <w:sz w:val="20"/>
          <w:szCs w:val="20"/>
        </w:rPr>
        <w:t xml:space="preserve"> verder te noemen </w:t>
      </w:r>
      <w:r w:rsidRPr="00B5651A">
        <w:rPr>
          <w:rFonts w:ascii="Tahoma" w:hAnsi="Tahoma" w:cs="Tahoma"/>
          <w:sz w:val="20"/>
          <w:szCs w:val="20"/>
        </w:rPr>
        <w:t>“</w:t>
      </w:r>
      <w:r w:rsidR="006E479A" w:rsidRPr="00B5651A">
        <w:rPr>
          <w:rFonts w:ascii="Tahoma" w:hAnsi="Tahoma" w:cs="Tahoma"/>
          <w:sz w:val="20"/>
          <w:szCs w:val="20"/>
        </w:rPr>
        <w:t>werknemer</w:t>
      </w:r>
      <w:r w:rsidRPr="00B5651A">
        <w:rPr>
          <w:rFonts w:ascii="Tahoma" w:hAnsi="Tahoma" w:cs="Tahoma"/>
          <w:sz w:val="20"/>
          <w:szCs w:val="20"/>
        </w:rPr>
        <w:t>”,</w:t>
      </w:r>
      <w:r w:rsidR="006E479A" w:rsidRPr="00B5651A">
        <w:rPr>
          <w:rFonts w:ascii="Tahoma" w:hAnsi="Tahoma" w:cs="Tahoma"/>
          <w:sz w:val="20"/>
          <w:szCs w:val="20"/>
        </w:rPr>
        <w:t xml:space="preserve"> </w:t>
      </w:r>
    </w:p>
    <w:p w14:paraId="73557154" w14:textId="77777777" w:rsidR="006E479A" w:rsidRPr="00B5651A" w:rsidRDefault="006E479A" w:rsidP="00B5651A">
      <w:pPr>
        <w:spacing w:line="280" w:lineRule="atLeast"/>
        <w:jc w:val="both"/>
        <w:rPr>
          <w:rFonts w:ascii="Tahoma" w:hAnsi="Tahoma" w:cs="Tahoma"/>
          <w:sz w:val="20"/>
          <w:szCs w:val="20"/>
        </w:rPr>
      </w:pPr>
      <w:r w:rsidRPr="00B5651A">
        <w:rPr>
          <w:rFonts w:ascii="Tahoma" w:hAnsi="Tahoma" w:cs="Tahoma"/>
          <w:sz w:val="20"/>
          <w:szCs w:val="20"/>
        </w:rPr>
        <w:t xml:space="preserve">in aanmerking nemende dat: </w:t>
      </w:r>
    </w:p>
    <w:p w14:paraId="2FE9A811" w14:textId="0D95B2C9" w:rsidR="006E479A" w:rsidRPr="00B5651A" w:rsidRDefault="006E479A" w:rsidP="00B5651A">
      <w:pPr>
        <w:spacing w:line="280" w:lineRule="atLeast"/>
        <w:jc w:val="both"/>
        <w:rPr>
          <w:rFonts w:ascii="Tahoma" w:hAnsi="Tahoma" w:cs="Tahoma"/>
          <w:sz w:val="20"/>
          <w:szCs w:val="20"/>
        </w:rPr>
      </w:pPr>
      <w:r w:rsidRPr="00B5651A">
        <w:rPr>
          <w:rFonts w:ascii="Tahoma" w:hAnsi="Tahoma" w:cs="Tahoma"/>
          <w:sz w:val="20"/>
          <w:szCs w:val="20"/>
        </w:rPr>
        <w:t xml:space="preserve">Werknemer sinds …….. op grond van een arbeidsovereenkomst voor </w:t>
      </w:r>
      <w:r w:rsidR="00AF493A" w:rsidRPr="00B5651A">
        <w:rPr>
          <w:rFonts w:ascii="Tahoma" w:hAnsi="Tahoma" w:cs="Tahoma"/>
          <w:sz w:val="20"/>
          <w:szCs w:val="20"/>
          <w:highlight w:val="yellow"/>
        </w:rPr>
        <w:t>(</w:t>
      </w:r>
      <w:r w:rsidRPr="00B5651A">
        <w:rPr>
          <w:rFonts w:ascii="Tahoma" w:hAnsi="Tahoma" w:cs="Tahoma"/>
          <w:sz w:val="20"/>
          <w:szCs w:val="20"/>
          <w:highlight w:val="yellow"/>
        </w:rPr>
        <w:t>on</w:t>
      </w:r>
      <w:r w:rsidR="00AF493A" w:rsidRPr="00B5651A">
        <w:rPr>
          <w:rFonts w:ascii="Tahoma" w:hAnsi="Tahoma" w:cs="Tahoma"/>
          <w:sz w:val="20"/>
          <w:szCs w:val="20"/>
          <w:highlight w:val="yellow"/>
        </w:rPr>
        <w:t>)</w:t>
      </w:r>
      <w:r w:rsidRPr="00B5651A">
        <w:rPr>
          <w:rFonts w:ascii="Tahoma" w:hAnsi="Tahoma" w:cs="Tahoma"/>
          <w:sz w:val="20"/>
          <w:szCs w:val="20"/>
          <w:highlight w:val="yellow"/>
        </w:rPr>
        <w:t>bepaalde tijd</w:t>
      </w:r>
      <w:r w:rsidRPr="00B5651A">
        <w:rPr>
          <w:rFonts w:ascii="Tahoma" w:hAnsi="Tahoma" w:cs="Tahoma"/>
          <w:sz w:val="20"/>
          <w:szCs w:val="20"/>
        </w:rPr>
        <w:t xml:space="preserve"> werkzaam is voor </w:t>
      </w:r>
      <w:r w:rsidR="00F23FB1" w:rsidRPr="00B5651A">
        <w:rPr>
          <w:rFonts w:ascii="Tahoma" w:hAnsi="Tahoma" w:cs="Tahoma"/>
          <w:sz w:val="20"/>
          <w:szCs w:val="20"/>
          <w:highlight w:val="yellow"/>
        </w:rPr>
        <w:t>(</w:t>
      </w:r>
      <w:r w:rsidRPr="00B5651A">
        <w:rPr>
          <w:rFonts w:ascii="Tahoma" w:hAnsi="Tahoma" w:cs="Tahoma"/>
          <w:sz w:val="20"/>
          <w:szCs w:val="20"/>
          <w:highlight w:val="yellow"/>
        </w:rPr>
        <w:t>gemiddeld</w:t>
      </w:r>
      <w:r w:rsidR="00F23FB1" w:rsidRPr="00B5651A">
        <w:rPr>
          <w:rFonts w:ascii="Tahoma" w:hAnsi="Tahoma" w:cs="Tahoma"/>
          <w:sz w:val="20"/>
          <w:szCs w:val="20"/>
          <w:highlight w:val="yellow"/>
        </w:rPr>
        <w:t>)</w:t>
      </w:r>
      <w:r w:rsidRPr="00B5651A">
        <w:rPr>
          <w:rFonts w:ascii="Tahoma" w:hAnsi="Tahoma" w:cs="Tahoma"/>
          <w:sz w:val="20"/>
          <w:szCs w:val="20"/>
          <w:highlight w:val="yellow"/>
        </w:rPr>
        <w:t xml:space="preserve"> </w:t>
      </w:r>
      <w:r w:rsidR="00F23FB1" w:rsidRPr="00B5651A">
        <w:rPr>
          <w:rFonts w:ascii="Tahoma" w:hAnsi="Tahoma" w:cs="Tahoma"/>
          <w:sz w:val="20"/>
          <w:szCs w:val="20"/>
          <w:highlight w:val="yellow"/>
        </w:rPr>
        <w:t>XX</w:t>
      </w:r>
      <w:r w:rsidRPr="00B5651A">
        <w:rPr>
          <w:rFonts w:ascii="Tahoma" w:hAnsi="Tahoma" w:cs="Tahoma"/>
          <w:sz w:val="20"/>
          <w:szCs w:val="20"/>
          <w:highlight w:val="yellow"/>
        </w:rPr>
        <w:t xml:space="preserve"> uur</w:t>
      </w:r>
      <w:r w:rsidRPr="00B5651A">
        <w:rPr>
          <w:rFonts w:ascii="Tahoma" w:hAnsi="Tahoma" w:cs="Tahoma"/>
          <w:sz w:val="20"/>
          <w:szCs w:val="20"/>
        </w:rPr>
        <w:t xml:space="preserve"> per week met een maandsalaris/ 4 wekensalaris van € ……. . Dit huidige salaris is het </w:t>
      </w:r>
      <w:r w:rsidR="00F23FB1" w:rsidRPr="00B5651A">
        <w:rPr>
          <w:rFonts w:ascii="Tahoma" w:hAnsi="Tahoma" w:cs="Tahoma"/>
          <w:sz w:val="20"/>
          <w:szCs w:val="20"/>
        </w:rPr>
        <w:t>o</w:t>
      </w:r>
      <w:r w:rsidRPr="00B5651A">
        <w:rPr>
          <w:rFonts w:ascii="Tahoma" w:hAnsi="Tahoma" w:cs="Tahoma"/>
          <w:sz w:val="20"/>
          <w:szCs w:val="20"/>
        </w:rPr>
        <w:t xml:space="preserve">orspronkelijke </w:t>
      </w:r>
      <w:r w:rsidR="00AF493A" w:rsidRPr="00B5651A">
        <w:rPr>
          <w:rFonts w:ascii="Tahoma" w:hAnsi="Tahoma" w:cs="Tahoma"/>
          <w:sz w:val="20"/>
          <w:szCs w:val="20"/>
        </w:rPr>
        <w:t>s</w:t>
      </w:r>
      <w:r w:rsidRPr="00B5651A">
        <w:rPr>
          <w:rFonts w:ascii="Tahoma" w:hAnsi="Tahoma" w:cs="Tahoma"/>
          <w:sz w:val="20"/>
          <w:szCs w:val="20"/>
        </w:rPr>
        <w:t xml:space="preserve">alaris. </w:t>
      </w:r>
    </w:p>
    <w:p w14:paraId="31E15417" w14:textId="19047498" w:rsidR="006E479A" w:rsidRPr="00B5651A" w:rsidRDefault="006E479A" w:rsidP="00B5651A">
      <w:pPr>
        <w:spacing w:line="280" w:lineRule="atLeast"/>
        <w:jc w:val="both"/>
        <w:rPr>
          <w:rFonts w:ascii="Tahoma" w:hAnsi="Tahoma" w:cs="Tahoma"/>
          <w:sz w:val="20"/>
          <w:szCs w:val="20"/>
        </w:rPr>
      </w:pPr>
      <w:r w:rsidRPr="00B5651A">
        <w:rPr>
          <w:rFonts w:ascii="Tahoma" w:hAnsi="Tahoma" w:cs="Tahoma"/>
          <w:sz w:val="20"/>
          <w:szCs w:val="20"/>
        </w:rPr>
        <w:t xml:space="preserve">Werkgever en werknemer hebben besloten </w:t>
      </w:r>
      <w:r w:rsidR="00712261" w:rsidRPr="00B5651A">
        <w:rPr>
          <w:rFonts w:ascii="Tahoma" w:hAnsi="Tahoma" w:cs="Tahoma"/>
          <w:sz w:val="20"/>
          <w:szCs w:val="20"/>
        </w:rPr>
        <w:t xml:space="preserve">gebruik te maken van </w:t>
      </w:r>
      <w:r w:rsidR="00616A94" w:rsidRPr="00B5651A">
        <w:rPr>
          <w:rFonts w:ascii="Tahoma" w:hAnsi="Tahoma" w:cs="Tahoma"/>
          <w:sz w:val="20"/>
          <w:szCs w:val="20"/>
        </w:rPr>
        <w:t>de g</w:t>
      </w:r>
      <w:r w:rsidRPr="00B5651A">
        <w:rPr>
          <w:rFonts w:ascii="Tahoma" w:hAnsi="Tahoma" w:cs="Tahoma"/>
          <w:sz w:val="20"/>
          <w:szCs w:val="20"/>
        </w:rPr>
        <w:t>eneratiepact</w:t>
      </w:r>
      <w:r w:rsidR="00F23FB1" w:rsidRPr="00B5651A">
        <w:rPr>
          <w:rFonts w:ascii="Tahoma" w:hAnsi="Tahoma" w:cs="Tahoma"/>
          <w:sz w:val="20"/>
          <w:szCs w:val="20"/>
        </w:rPr>
        <w:t>regeling van de cao MITT</w:t>
      </w:r>
      <w:r w:rsidR="00AF493A" w:rsidRPr="00B5651A">
        <w:rPr>
          <w:rFonts w:ascii="Tahoma" w:hAnsi="Tahoma" w:cs="Tahoma"/>
          <w:sz w:val="20"/>
          <w:szCs w:val="20"/>
        </w:rPr>
        <w:t xml:space="preserve"> (artikel 5.6 )</w:t>
      </w:r>
      <w:r w:rsidRPr="00B5651A">
        <w:rPr>
          <w:rFonts w:ascii="Tahoma" w:hAnsi="Tahoma" w:cs="Tahoma"/>
          <w:sz w:val="20"/>
          <w:szCs w:val="20"/>
        </w:rPr>
        <w:t>. Dit houdt in dat werknemer</w:t>
      </w:r>
      <w:r w:rsidR="009F3A9C" w:rsidRPr="00B5651A">
        <w:rPr>
          <w:rFonts w:ascii="Tahoma" w:hAnsi="Tahoma" w:cs="Tahoma"/>
          <w:sz w:val="20"/>
          <w:szCs w:val="20"/>
          <w:highlight w:val="yellow"/>
        </w:rPr>
        <w:t xml:space="preserve"> 8</w:t>
      </w:r>
      <w:r w:rsidRPr="00B5651A">
        <w:rPr>
          <w:rFonts w:ascii="Tahoma" w:hAnsi="Tahoma" w:cs="Tahoma"/>
          <w:sz w:val="20"/>
          <w:szCs w:val="20"/>
          <w:highlight w:val="yellow"/>
        </w:rPr>
        <w:t>0%</w:t>
      </w:r>
      <w:r w:rsidRPr="00B5651A">
        <w:rPr>
          <w:rFonts w:ascii="Tahoma" w:hAnsi="Tahoma" w:cs="Tahoma"/>
          <w:sz w:val="20"/>
          <w:szCs w:val="20"/>
        </w:rPr>
        <w:t xml:space="preserve"> gaat werken,</w:t>
      </w:r>
      <w:r w:rsidR="00D22C6F" w:rsidRPr="00B5651A">
        <w:rPr>
          <w:rFonts w:ascii="Tahoma" w:hAnsi="Tahoma" w:cs="Tahoma"/>
          <w:color w:val="ED7D31" w:themeColor="accent2"/>
          <w:sz w:val="20"/>
          <w:szCs w:val="20"/>
        </w:rPr>
        <w:t xml:space="preserve"> </w:t>
      </w:r>
      <w:r w:rsidRPr="00B5651A">
        <w:rPr>
          <w:rFonts w:ascii="Tahoma" w:hAnsi="Tahoma" w:cs="Tahoma"/>
          <w:sz w:val="20"/>
          <w:szCs w:val="20"/>
          <w:highlight w:val="yellow"/>
        </w:rPr>
        <w:t>85%</w:t>
      </w:r>
      <w:r w:rsidRPr="00B5651A">
        <w:rPr>
          <w:rFonts w:ascii="Tahoma" w:hAnsi="Tahoma" w:cs="Tahoma"/>
          <w:sz w:val="20"/>
          <w:szCs w:val="20"/>
        </w:rPr>
        <w:t xml:space="preserve"> van het </w:t>
      </w:r>
      <w:r w:rsidR="00F23FB1" w:rsidRPr="00B5651A">
        <w:rPr>
          <w:rFonts w:ascii="Tahoma" w:hAnsi="Tahoma" w:cs="Tahoma"/>
          <w:sz w:val="20"/>
          <w:szCs w:val="20"/>
        </w:rPr>
        <w:t>o</w:t>
      </w:r>
      <w:r w:rsidRPr="00B5651A">
        <w:rPr>
          <w:rFonts w:ascii="Tahoma" w:hAnsi="Tahoma" w:cs="Tahoma"/>
          <w:sz w:val="20"/>
          <w:szCs w:val="20"/>
        </w:rPr>
        <w:t xml:space="preserve">orspronkelijke </w:t>
      </w:r>
      <w:r w:rsidR="00F23FB1" w:rsidRPr="00B5651A">
        <w:rPr>
          <w:rFonts w:ascii="Tahoma" w:hAnsi="Tahoma" w:cs="Tahoma"/>
          <w:sz w:val="20"/>
          <w:szCs w:val="20"/>
        </w:rPr>
        <w:t>s</w:t>
      </w:r>
      <w:r w:rsidRPr="00B5651A">
        <w:rPr>
          <w:rFonts w:ascii="Tahoma" w:hAnsi="Tahoma" w:cs="Tahoma"/>
          <w:sz w:val="20"/>
          <w:szCs w:val="20"/>
        </w:rPr>
        <w:t>alaris betaald krijgt en 100%</w:t>
      </w:r>
      <w:r w:rsidR="00C910CB" w:rsidRPr="00B5651A">
        <w:rPr>
          <w:rFonts w:ascii="Tahoma" w:hAnsi="Tahoma" w:cs="Tahoma"/>
          <w:sz w:val="20"/>
          <w:szCs w:val="20"/>
        </w:rPr>
        <w:t xml:space="preserve"> pensioenpremie wordt betaald</w:t>
      </w:r>
      <w:r w:rsidR="00AF493A" w:rsidRPr="00B5651A">
        <w:rPr>
          <w:rFonts w:ascii="Tahoma" w:hAnsi="Tahoma" w:cs="Tahoma"/>
          <w:sz w:val="20"/>
          <w:szCs w:val="20"/>
        </w:rPr>
        <w:t xml:space="preserve"> (en opbouwt)</w:t>
      </w:r>
      <w:r w:rsidR="00C910CB" w:rsidRPr="00B5651A">
        <w:rPr>
          <w:rFonts w:ascii="Tahoma" w:hAnsi="Tahoma" w:cs="Tahoma"/>
          <w:sz w:val="20"/>
          <w:szCs w:val="20"/>
        </w:rPr>
        <w:t xml:space="preserve">. </w:t>
      </w:r>
    </w:p>
    <w:p w14:paraId="2C63CDE0" w14:textId="2393A25A" w:rsidR="006E479A" w:rsidRPr="00B5651A" w:rsidRDefault="006E479A" w:rsidP="00B5651A">
      <w:pPr>
        <w:spacing w:line="280" w:lineRule="atLeast"/>
        <w:jc w:val="both"/>
        <w:rPr>
          <w:rFonts w:ascii="Tahoma" w:hAnsi="Tahoma" w:cs="Tahoma"/>
          <w:sz w:val="20"/>
          <w:szCs w:val="20"/>
        </w:rPr>
      </w:pPr>
      <w:r w:rsidRPr="00B5651A">
        <w:rPr>
          <w:rFonts w:ascii="Tahoma" w:hAnsi="Tahoma" w:cs="Tahoma"/>
          <w:sz w:val="20"/>
          <w:szCs w:val="20"/>
        </w:rPr>
        <w:t>Werkgever en werknemer verklaren hiermee dat zij op ….  te …….. het volgende</w:t>
      </w:r>
      <w:r w:rsidR="00712261" w:rsidRPr="00B5651A">
        <w:rPr>
          <w:rFonts w:ascii="Tahoma" w:hAnsi="Tahoma" w:cs="Tahoma"/>
          <w:sz w:val="20"/>
          <w:szCs w:val="20"/>
        </w:rPr>
        <w:t>,</w:t>
      </w:r>
      <w:r w:rsidRPr="00B5651A">
        <w:rPr>
          <w:rFonts w:ascii="Tahoma" w:hAnsi="Tahoma" w:cs="Tahoma"/>
          <w:sz w:val="20"/>
          <w:szCs w:val="20"/>
        </w:rPr>
        <w:t xml:space="preserve"> in aanvulling op de bestaande arbeidsovereenkomst van ……</w:t>
      </w:r>
      <w:r w:rsidR="00712261" w:rsidRPr="00B5651A">
        <w:rPr>
          <w:rFonts w:ascii="Tahoma" w:hAnsi="Tahoma" w:cs="Tahoma"/>
          <w:sz w:val="20"/>
          <w:szCs w:val="20"/>
        </w:rPr>
        <w:t>,</w:t>
      </w:r>
      <w:r w:rsidRPr="00B5651A">
        <w:rPr>
          <w:rFonts w:ascii="Tahoma" w:hAnsi="Tahoma" w:cs="Tahoma"/>
          <w:sz w:val="20"/>
          <w:szCs w:val="20"/>
        </w:rPr>
        <w:t xml:space="preserve"> zijn overeengekomen: </w:t>
      </w:r>
    </w:p>
    <w:p w14:paraId="0BDDC3D9" w14:textId="19B3C325" w:rsidR="006E479A" w:rsidRPr="00B5651A" w:rsidRDefault="006E479A" w:rsidP="00B5651A">
      <w:pPr>
        <w:pStyle w:val="Lijstalinea"/>
        <w:numPr>
          <w:ilvl w:val="0"/>
          <w:numId w:val="3"/>
        </w:numPr>
        <w:spacing w:line="28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5651A">
        <w:rPr>
          <w:rFonts w:ascii="Tahoma" w:hAnsi="Tahoma" w:cs="Tahoma"/>
          <w:sz w:val="20"/>
          <w:szCs w:val="20"/>
        </w:rPr>
        <w:t xml:space="preserve">Werknemer zal per …..  werkzaam zijn voor </w:t>
      </w:r>
      <w:r w:rsidR="00F23FB1" w:rsidRPr="00B5651A">
        <w:rPr>
          <w:rFonts w:ascii="Tahoma" w:hAnsi="Tahoma" w:cs="Tahoma"/>
          <w:sz w:val="20"/>
          <w:szCs w:val="20"/>
          <w:highlight w:val="yellow"/>
        </w:rPr>
        <w:t>(</w:t>
      </w:r>
      <w:r w:rsidRPr="00B5651A">
        <w:rPr>
          <w:rFonts w:ascii="Tahoma" w:hAnsi="Tahoma" w:cs="Tahoma"/>
          <w:sz w:val="20"/>
          <w:szCs w:val="20"/>
          <w:highlight w:val="yellow"/>
        </w:rPr>
        <w:t>gemiddeld</w:t>
      </w:r>
      <w:r w:rsidR="00F23FB1" w:rsidRPr="00B5651A">
        <w:rPr>
          <w:rFonts w:ascii="Tahoma" w:hAnsi="Tahoma" w:cs="Tahoma"/>
          <w:sz w:val="20"/>
          <w:szCs w:val="20"/>
        </w:rPr>
        <w:t>)</w:t>
      </w:r>
      <w:r w:rsidRPr="00B5651A">
        <w:rPr>
          <w:rFonts w:ascii="Tahoma" w:hAnsi="Tahoma" w:cs="Tahoma"/>
          <w:sz w:val="20"/>
          <w:szCs w:val="20"/>
        </w:rPr>
        <w:t xml:space="preserve"> …. uur per week</w:t>
      </w:r>
      <w:r w:rsidR="00B93E62" w:rsidRPr="00B5651A">
        <w:rPr>
          <w:rFonts w:ascii="Tahoma" w:hAnsi="Tahoma" w:cs="Tahoma"/>
          <w:sz w:val="20"/>
          <w:szCs w:val="20"/>
        </w:rPr>
        <w:t xml:space="preserve">, zijnde </w:t>
      </w:r>
      <w:r w:rsidR="00B93E62" w:rsidRPr="00B5651A">
        <w:rPr>
          <w:rFonts w:ascii="Tahoma" w:hAnsi="Tahoma" w:cs="Tahoma"/>
          <w:sz w:val="20"/>
          <w:szCs w:val="20"/>
          <w:highlight w:val="yellow"/>
        </w:rPr>
        <w:t>80%</w:t>
      </w:r>
      <w:r w:rsidR="00B93E62" w:rsidRPr="00B5651A">
        <w:rPr>
          <w:rFonts w:ascii="Tahoma" w:hAnsi="Tahoma" w:cs="Tahoma"/>
          <w:sz w:val="20"/>
          <w:szCs w:val="20"/>
        </w:rPr>
        <w:t xml:space="preserve"> van </w:t>
      </w:r>
      <w:r w:rsidR="00B93E62" w:rsidRPr="00B5651A">
        <w:rPr>
          <w:rFonts w:ascii="Tahoma" w:hAnsi="Tahoma" w:cs="Tahoma"/>
          <w:sz w:val="20"/>
          <w:szCs w:val="20"/>
          <w:highlight w:val="yellow"/>
        </w:rPr>
        <w:t>[</w:t>
      </w:r>
      <w:r w:rsidR="00F23FB1" w:rsidRPr="00B5651A">
        <w:rPr>
          <w:rFonts w:ascii="Tahoma" w:hAnsi="Tahoma" w:cs="Tahoma"/>
          <w:sz w:val="20"/>
          <w:szCs w:val="20"/>
          <w:highlight w:val="yellow"/>
        </w:rPr>
        <w:t>XX</w:t>
      </w:r>
      <w:r w:rsidR="00B93E62" w:rsidRPr="00B5651A">
        <w:rPr>
          <w:rFonts w:ascii="Tahoma" w:hAnsi="Tahoma" w:cs="Tahoma"/>
          <w:sz w:val="20"/>
          <w:szCs w:val="20"/>
          <w:highlight w:val="yellow"/>
        </w:rPr>
        <w:t xml:space="preserve"> </w:t>
      </w:r>
      <w:r w:rsidR="00712261" w:rsidRPr="00B5651A">
        <w:rPr>
          <w:rFonts w:ascii="Tahoma" w:hAnsi="Tahoma" w:cs="Tahoma"/>
          <w:sz w:val="20"/>
          <w:szCs w:val="20"/>
          <w:highlight w:val="yellow"/>
        </w:rPr>
        <w:t>uur]</w:t>
      </w:r>
      <w:r w:rsidRPr="00B5651A">
        <w:rPr>
          <w:rFonts w:ascii="Tahoma" w:hAnsi="Tahoma" w:cs="Tahoma"/>
          <w:sz w:val="20"/>
          <w:szCs w:val="20"/>
          <w:highlight w:val="yellow"/>
        </w:rPr>
        <w:t>;</w:t>
      </w:r>
    </w:p>
    <w:p w14:paraId="55AF1B85" w14:textId="77777777" w:rsidR="00B64894" w:rsidRPr="00B5651A" w:rsidRDefault="00B64894" w:rsidP="00B5651A">
      <w:pPr>
        <w:pStyle w:val="Lijstalinea"/>
        <w:spacing w:line="28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</w:p>
    <w:p w14:paraId="39BFA64B" w14:textId="52A91FF6" w:rsidR="00B64894" w:rsidRPr="00B5651A" w:rsidRDefault="006E479A" w:rsidP="00B5651A">
      <w:pPr>
        <w:pStyle w:val="Lijstalinea"/>
        <w:numPr>
          <w:ilvl w:val="0"/>
          <w:numId w:val="3"/>
        </w:numPr>
        <w:spacing w:line="28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5651A">
        <w:rPr>
          <w:rFonts w:ascii="Tahoma" w:hAnsi="Tahoma" w:cs="Tahoma"/>
          <w:sz w:val="20"/>
          <w:szCs w:val="20"/>
        </w:rPr>
        <w:t>Het salaris van de werknemer voor dat aanta</w:t>
      </w:r>
      <w:r w:rsidR="00712261" w:rsidRPr="00B5651A">
        <w:rPr>
          <w:rFonts w:ascii="Tahoma" w:hAnsi="Tahoma" w:cs="Tahoma"/>
          <w:sz w:val="20"/>
          <w:szCs w:val="20"/>
        </w:rPr>
        <w:t xml:space="preserve">l overeengekomen uren zal </w:t>
      </w:r>
      <w:r w:rsidR="00712261" w:rsidRPr="00B5651A">
        <w:rPr>
          <w:rFonts w:ascii="Tahoma" w:hAnsi="Tahoma" w:cs="Tahoma"/>
          <w:sz w:val="20"/>
          <w:szCs w:val="20"/>
          <w:highlight w:val="yellow"/>
        </w:rPr>
        <w:t>€ ….</w:t>
      </w:r>
      <w:r w:rsidR="00712261" w:rsidRPr="00B5651A">
        <w:rPr>
          <w:rFonts w:ascii="Tahoma" w:hAnsi="Tahoma" w:cs="Tahoma"/>
          <w:sz w:val="20"/>
          <w:szCs w:val="20"/>
        </w:rPr>
        <w:t xml:space="preserve"> b</w:t>
      </w:r>
      <w:r w:rsidRPr="00B5651A">
        <w:rPr>
          <w:rFonts w:ascii="Tahoma" w:hAnsi="Tahoma" w:cs="Tahoma"/>
          <w:sz w:val="20"/>
          <w:szCs w:val="20"/>
        </w:rPr>
        <w:t xml:space="preserve">ruto bedragen </w:t>
      </w:r>
      <w:r w:rsidRPr="00B5651A">
        <w:rPr>
          <w:rFonts w:ascii="Tahoma" w:hAnsi="Tahoma" w:cs="Tahoma"/>
          <w:sz w:val="20"/>
          <w:szCs w:val="20"/>
          <w:highlight w:val="yellow"/>
        </w:rPr>
        <w:t>per maand/4 weken</w:t>
      </w:r>
      <w:r w:rsidRPr="00B5651A">
        <w:rPr>
          <w:rFonts w:ascii="Tahoma" w:hAnsi="Tahoma" w:cs="Tahoma"/>
          <w:sz w:val="20"/>
          <w:szCs w:val="20"/>
        </w:rPr>
        <w:t xml:space="preserve">, zijnde </w:t>
      </w:r>
      <w:r w:rsidRPr="00B5651A">
        <w:rPr>
          <w:rFonts w:ascii="Tahoma" w:hAnsi="Tahoma" w:cs="Tahoma"/>
          <w:sz w:val="20"/>
          <w:szCs w:val="20"/>
          <w:highlight w:val="yellow"/>
        </w:rPr>
        <w:t>85%</w:t>
      </w:r>
      <w:r w:rsidRPr="00B5651A">
        <w:rPr>
          <w:rFonts w:ascii="Tahoma" w:hAnsi="Tahoma" w:cs="Tahoma"/>
          <w:sz w:val="20"/>
          <w:szCs w:val="20"/>
        </w:rPr>
        <w:t xml:space="preserve"> van het </w:t>
      </w:r>
      <w:r w:rsidR="00F23FB1" w:rsidRPr="00B5651A">
        <w:rPr>
          <w:rFonts w:ascii="Tahoma" w:hAnsi="Tahoma" w:cs="Tahoma"/>
          <w:sz w:val="20"/>
          <w:szCs w:val="20"/>
        </w:rPr>
        <w:t>o</w:t>
      </w:r>
      <w:r w:rsidRPr="00B5651A">
        <w:rPr>
          <w:rFonts w:ascii="Tahoma" w:hAnsi="Tahoma" w:cs="Tahoma"/>
          <w:sz w:val="20"/>
          <w:szCs w:val="20"/>
        </w:rPr>
        <w:t xml:space="preserve">orspronkelijke </w:t>
      </w:r>
      <w:r w:rsidR="00F23FB1" w:rsidRPr="00B5651A">
        <w:rPr>
          <w:rFonts w:ascii="Tahoma" w:hAnsi="Tahoma" w:cs="Tahoma"/>
          <w:sz w:val="20"/>
          <w:szCs w:val="20"/>
        </w:rPr>
        <w:t>s</w:t>
      </w:r>
      <w:r w:rsidRPr="00B5651A">
        <w:rPr>
          <w:rFonts w:ascii="Tahoma" w:hAnsi="Tahoma" w:cs="Tahoma"/>
          <w:sz w:val="20"/>
          <w:szCs w:val="20"/>
        </w:rPr>
        <w:t xml:space="preserve">alaris. </w:t>
      </w:r>
    </w:p>
    <w:p w14:paraId="085B5115" w14:textId="77777777" w:rsidR="00B64894" w:rsidRPr="00B5651A" w:rsidRDefault="00B64894" w:rsidP="00B5651A">
      <w:pPr>
        <w:pStyle w:val="Lijstalinea"/>
        <w:spacing w:line="28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</w:p>
    <w:p w14:paraId="32425132" w14:textId="431D7559" w:rsidR="006E479A" w:rsidRPr="00B5651A" w:rsidRDefault="006E479A" w:rsidP="00B5651A">
      <w:pPr>
        <w:pStyle w:val="Lijstalinea"/>
        <w:numPr>
          <w:ilvl w:val="0"/>
          <w:numId w:val="3"/>
        </w:numPr>
        <w:spacing w:line="28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5651A">
        <w:rPr>
          <w:rFonts w:ascii="Tahoma" w:hAnsi="Tahoma" w:cs="Tahoma"/>
          <w:sz w:val="20"/>
          <w:szCs w:val="20"/>
        </w:rPr>
        <w:t xml:space="preserve">Werkgever zal </w:t>
      </w:r>
      <w:r w:rsidR="00F23FB1" w:rsidRPr="00B5651A">
        <w:rPr>
          <w:rFonts w:ascii="Tahoma" w:hAnsi="Tahoma" w:cs="Tahoma"/>
          <w:sz w:val="20"/>
          <w:szCs w:val="20"/>
        </w:rPr>
        <w:t>bij</w:t>
      </w:r>
      <w:r w:rsidRPr="00B5651A">
        <w:rPr>
          <w:rFonts w:ascii="Tahoma" w:hAnsi="Tahoma" w:cs="Tahoma"/>
          <w:sz w:val="20"/>
          <w:szCs w:val="20"/>
        </w:rPr>
        <w:t xml:space="preserve"> de uitvoerder van de pensioenregeling </w:t>
      </w:r>
      <w:r w:rsidR="00F23FB1" w:rsidRPr="00B5651A">
        <w:rPr>
          <w:rFonts w:ascii="Tahoma" w:hAnsi="Tahoma" w:cs="Tahoma"/>
          <w:sz w:val="20"/>
          <w:szCs w:val="20"/>
        </w:rPr>
        <w:t xml:space="preserve">het loon </w:t>
      </w:r>
      <w:r w:rsidR="00170DB6" w:rsidRPr="00B5651A">
        <w:rPr>
          <w:rFonts w:ascii="Tahoma" w:hAnsi="Tahoma" w:cs="Tahoma"/>
          <w:sz w:val="20"/>
          <w:szCs w:val="20"/>
        </w:rPr>
        <w:t>opgeven,</w:t>
      </w:r>
      <w:r w:rsidR="00F23FB1" w:rsidRPr="00B5651A">
        <w:rPr>
          <w:rFonts w:ascii="Tahoma" w:hAnsi="Tahoma" w:cs="Tahoma"/>
          <w:sz w:val="20"/>
          <w:szCs w:val="20"/>
        </w:rPr>
        <w:t xml:space="preserve"> dat gold direct voorafgaand aan toepassing van de generatiepactregeling,</w:t>
      </w:r>
      <w:r w:rsidR="00170DB6" w:rsidRPr="00B5651A">
        <w:rPr>
          <w:rFonts w:ascii="Tahoma" w:hAnsi="Tahoma" w:cs="Tahoma"/>
          <w:sz w:val="20"/>
          <w:szCs w:val="20"/>
        </w:rPr>
        <w:t xml:space="preserve"> verhoogd met de na …. [</w:t>
      </w:r>
      <w:r w:rsidR="00170DB6" w:rsidRPr="00B5651A">
        <w:rPr>
          <w:rFonts w:ascii="Tahoma" w:hAnsi="Tahoma" w:cs="Tahoma"/>
          <w:sz w:val="20"/>
          <w:szCs w:val="20"/>
          <w:highlight w:val="yellow"/>
        </w:rPr>
        <w:t>I</w:t>
      </w:r>
      <w:r w:rsidR="009F3A9C" w:rsidRPr="00B5651A">
        <w:rPr>
          <w:rFonts w:ascii="Tahoma" w:hAnsi="Tahoma" w:cs="Tahoma"/>
          <w:sz w:val="20"/>
          <w:szCs w:val="20"/>
          <w:highlight w:val="yellow"/>
        </w:rPr>
        <w:t>nvullen:</w:t>
      </w:r>
      <w:r w:rsidR="00170DB6" w:rsidRPr="00B5651A">
        <w:rPr>
          <w:rFonts w:ascii="Tahoma" w:hAnsi="Tahoma" w:cs="Tahoma"/>
          <w:sz w:val="20"/>
          <w:szCs w:val="20"/>
          <w:highlight w:val="yellow"/>
        </w:rPr>
        <w:t xml:space="preserve"> </w:t>
      </w:r>
      <w:r w:rsidR="00C910CB" w:rsidRPr="00B5651A">
        <w:rPr>
          <w:rFonts w:ascii="Tahoma" w:hAnsi="Tahoma" w:cs="Tahoma"/>
          <w:sz w:val="20"/>
          <w:szCs w:val="20"/>
          <w:highlight w:val="yellow"/>
        </w:rPr>
        <w:t>datum ingang Generatiepact</w:t>
      </w:r>
      <w:r w:rsidR="00170DB6" w:rsidRPr="00B5651A">
        <w:rPr>
          <w:rFonts w:ascii="Tahoma" w:hAnsi="Tahoma" w:cs="Tahoma"/>
          <w:sz w:val="20"/>
          <w:szCs w:val="20"/>
          <w:highlight w:val="yellow"/>
        </w:rPr>
        <w:t>]</w:t>
      </w:r>
      <w:r w:rsidR="00170DB6" w:rsidRPr="00B5651A">
        <w:rPr>
          <w:rFonts w:ascii="Tahoma" w:hAnsi="Tahoma" w:cs="Tahoma"/>
          <w:sz w:val="20"/>
          <w:szCs w:val="20"/>
        </w:rPr>
        <w:t xml:space="preserve"> </w:t>
      </w:r>
      <w:r w:rsidR="00C910CB" w:rsidRPr="00B5651A">
        <w:rPr>
          <w:rFonts w:ascii="Tahoma" w:hAnsi="Tahoma" w:cs="Tahoma"/>
          <w:sz w:val="20"/>
          <w:szCs w:val="20"/>
        </w:rPr>
        <w:t xml:space="preserve">toegekende cao-verhogingen en/of eventuele functiejaren </w:t>
      </w:r>
      <w:r w:rsidR="00F23FB1" w:rsidRPr="00B5651A">
        <w:rPr>
          <w:rFonts w:ascii="Tahoma" w:hAnsi="Tahoma" w:cs="Tahoma"/>
          <w:sz w:val="20"/>
          <w:szCs w:val="20"/>
        </w:rPr>
        <w:t xml:space="preserve">op grond van </w:t>
      </w:r>
      <w:r w:rsidR="00AF493A" w:rsidRPr="00B5651A">
        <w:rPr>
          <w:rFonts w:ascii="Tahoma" w:hAnsi="Tahoma" w:cs="Tahoma"/>
          <w:sz w:val="20"/>
          <w:szCs w:val="20"/>
        </w:rPr>
        <w:t xml:space="preserve">artikel 4.6 en artikel 4.21 van </w:t>
      </w:r>
      <w:r w:rsidR="00F23FB1" w:rsidRPr="00B5651A">
        <w:rPr>
          <w:rFonts w:ascii="Tahoma" w:hAnsi="Tahoma" w:cs="Tahoma"/>
          <w:sz w:val="20"/>
          <w:szCs w:val="20"/>
        </w:rPr>
        <w:t>de cao MITT</w:t>
      </w:r>
      <w:r w:rsidR="00C910CB" w:rsidRPr="00B5651A">
        <w:rPr>
          <w:rFonts w:ascii="Tahoma" w:hAnsi="Tahoma" w:cs="Tahoma"/>
          <w:sz w:val="20"/>
          <w:szCs w:val="20"/>
        </w:rPr>
        <w:t xml:space="preserve">. </w:t>
      </w:r>
    </w:p>
    <w:p w14:paraId="3531B857" w14:textId="77777777" w:rsidR="00B64894" w:rsidRPr="00B5651A" w:rsidRDefault="00B64894" w:rsidP="00B5651A">
      <w:pPr>
        <w:pStyle w:val="Lijstalinea"/>
        <w:spacing w:line="28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</w:p>
    <w:p w14:paraId="0A0FCB7B" w14:textId="77777777" w:rsidR="00AF493A" w:rsidRPr="00B5651A" w:rsidRDefault="00AF493A" w:rsidP="00B5651A">
      <w:pPr>
        <w:pStyle w:val="Lijstalinea"/>
        <w:numPr>
          <w:ilvl w:val="0"/>
          <w:numId w:val="3"/>
        </w:numPr>
        <w:spacing w:line="28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5651A">
        <w:rPr>
          <w:rFonts w:ascii="Tahoma" w:hAnsi="Tahoma" w:cs="Tahoma"/>
          <w:sz w:val="20"/>
          <w:szCs w:val="20"/>
        </w:rPr>
        <w:t xml:space="preserve">Aanspraken op leeftijdsvakantie en de extra dag in verband met werken in ploegendienst (extra vakantie-uren) komen te vervallen. </w:t>
      </w:r>
    </w:p>
    <w:p w14:paraId="1AFDF278" w14:textId="77777777" w:rsidR="00AF493A" w:rsidRPr="00B5651A" w:rsidRDefault="00AF493A" w:rsidP="00B5651A">
      <w:pPr>
        <w:pStyle w:val="Lijstalinea"/>
        <w:spacing w:line="280" w:lineRule="atLeast"/>
        <w:ind w:left="357" w:hanging="357"/>
        <w:rPr>
          <w:rFonts w:ascii="Tahoma" w:hAnsi="Tahoma" w:cs="Tahoma"/>
          <w:sz w:val="20"/>
          <w:szCs w:val="20"/>
        </w:rPr>
      </w:pPr>
    </w:p>
    <w:p w14:paraId="4F79BEE4" w14:textId="5C2BB2E5" w:rsidR="00C910CB" w:rsidRPr="00B5651A" w:rsidRDefault="00C910CB" w:rsidP="00B5651A">
      <w:pPr>
        <w:pStyle w:val="Lijstalinea"/>
        <w:numPr>
          <w:ilvl w:val="0"/>
          <w:numId w:val="3"/>
        </w:numPr>
        <w:spacing w:line="280" w:lineRule="atLeas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5651A">
        <w:rPr>
          <w:rFonts w:ascii="Tahoma" w:hAnsi="Tahoma" w:cs="Tahoma"/>
          <w:sz w:val="20"/>
          <w:szCs w:val="20"/>
        </w:rPr>
        <w:t xml:space="preserve">De werknemer heeft recht op ADV naar rato van het feitelijk aantal gewerkte uren </w:t>
      </w:r>
      <w:r w:rsidRPr="00B5651A">
        <w:rPr>
          <w:rFonts w:ascii="Tahoma" w:hAnsi="Tahoma" w:cs="Tahoma"/>
          <w:b/>
          <w:sz w:val="20"/>
          <w:szCs w:val="20"/>
        </w:rPr>
        <w:t xml:space="preserve">of </w:t>
      </w:r>
      <w:r w:rsidRPr="00B5651A">
        <w:rPr>
          <w:rFonts w:ascii="Tahoma" w:hAnsi="Tahoma" w:cs="Tahoma"/>
          <w:sz w:val="20"/>
          <w:szCs w:val="20"/>
        </w:rPr>
        <w:t>de ADV wordt geacht in het salaris te zijn begrepen</w:t>
      </w:r>
      <w:r w:rsidR="00AF493A" w:rsidRPr="00B5651A">
        <w:rPr>
          <w:rFonts w:ascii="Tahoma" w:hAnsi="Tahoma" w:cs="Tahoma"/>
          <w:sz w:val="20"/>
          <w:szCs w:val="20"/>
        </w:rPr>
        <w:t xml:space="preserve">.  </w:t>
      </w:r>
      <w:r w:rsidR="00AF493A" w:rsidRPr="00B5651A">
        <w:rPr>
          <w:rFonts w:ascii="Tahoma" w:hAnsi="Tahoma" w:cs="Tahoma"/>
          <w:sz w:val="20"/>
          <w:szCs w:val="20"/>
          <w:highlight w:val="yellow"/>
        </w:rPr>
        <w:t>[weghalen indien niet toepassing]</w:t>
      </w:r>
    </w:p>
    <w:p w14:paraId="0C9D1024" w14:textId="77777777" w:rsidR="00B64894" w:rsidRPr="00B5651A" w:rsidRDefault="00B64894" w:rsidP="00B5651A">
      <w:pPr>
        <w:pStyle w:val="Lijstalinea"/>
        <w:spacing w:line="280" w:lineRule="atLeast"/>
        <w:ind w:left="357" w:hanging="357"/>
        <w:jc w:val="both"/>
        <w:rPr>
          <w:rFonts w:ascii="Tahoma" w:hAnsi="Tahoma" w:cs="Tahoma"/>
          <w:i/>
          <w:sz w:val="20"/>
          <w:szCs w:val="20"/>
        </w:rPr>
      </w:pPr>
    </w:p>
    <w:p w14:paraId="0080EA5B" w14:textId="6C6A9CB9" w:rsidR="00C910CB" w:rsidRPr="00B5651A" w:rsidRDefault="00C910CB" w:rsidP="00B5651A">
      <w:pPr>
        <w:pStyle w:val="Lijstalinea"/>
        <w:numPr>
          <w:ilvl w:val="0"/>
          <w:numId w:val="3"/>
        </w:numPr>
        <w:spacing w:line="280" w:lineRule="atLeast"/>
        <w:ind w:left="357" w:hanging="357"/>
        <w:jc w:val="both"/>
        <w:rPr>
          <w:rFonts w:ascii="Tahoma" w:hAnsi="Tahoma" w:cs="Tahoma"/>
          <w:i/>
          <w:sz w:val="20"/>
          <w:szCs w:val="20"/>
        </w:rPr>
      </w:pPr>
      <w:r w:rsidRPr="00B5651A">
        <w:rPr>
          <w:rFonts w:ascii="Tahoma" w:hAnsi="Tahoma" w:cs="Tahoma"/>
          <w:sz w:val="20"/>
          <w:szCs w:val="20"/>
        </w:rPr>
        <w:t>Alle overige arbeidsvoorwaarden blijven onverkort van kracht</w:t>
      </w:r>
      <w:r w:rsidR="00170DB6" w:rsidRPr="00B5651A">
        <w:rPr>
          <w:rFonts w:ascii="Tahoma" w:hAnsi="Tahoma" w:cs="Tahoma"/>
          <w:sz w:val="20"/>
          <w:szCs w:val="20"/>
        </w:rPr>
        <w:t>,</w:t>
      </w:r>
      <w:r w:rsidRPr="00B5651A">
        <w:rPr>
          <w:rFonts w:ascii="Tahoma" w:hAnsi="Tahoma" w:cs="Tahoma"/>
          <w:sz w:val="20"/>
          <w:szCs w:val="20"/>
        </w:rPr>
        <w:t xml:space="preserve"> </w:t>
      </w:r>
      <w:r w:rsidR="00170DB6" w:rsidRPr="00B5651A">
        <w:rPr>
          <w:rFonts w:ascii="Tahoma" w:hAnsi="Tahoma" w:cs="Tahoma"/>
          <w:sz w:val="20"/>
          <w:szCs w:val="20"/>
        </w:rPr>
        <w:t>met inachtneming</w:t>
      </w:r>
      <w:r w:rsidRPr="00B5651A">
        <w:rPr>
          <w:rFonts w:ascii="Tahoma" w:hAnsi="Tahoma" w:cs="Tahoma"/>
          <w:sz w:val="20"/>
          <w:szCs w:val="20"/>
        </w:rPr>
        <w:t xml:space="preserve"> van het Reglement Generatiepact</w:t>
      </w:r>
      <w:r w:rsidR="00AF493A" w:rsidRPr="00B5651A">
        <w:rPr>
          <w:rFonts w:ascii="Tahoma" w:hAnsi="Tahoma" w:cs="Tahoma"/>
          <w:sz w:val="20"/>
          <w:szCs w:val="20"/>
        </w:rPr>
        <w:t xml:space="preserve"> (bijlage VII van de cao MITT)</w:t>
      </w:r>
      <w:r w:rsidRPr="00B5651A">
        <w:rPr>
          <w:rFonts w:ascii="Tahoma" w:hAnsi="Tahoma" w:cs="Tahoma"/>
          <w:sz w:val="20"/>
          <w:szCs w:val="20"/>
        </w:rPr>
        <w:t xml:space="preserve"> die aan deze Aanvulling is gehecht</w:t>
      </w:r>
      <w:r w:rsidR="00AF493A" w:rsidRPr="00B5651A">
        <w:rPr>
          <w:rFonts w:ascii="Tahoma" w:hAnsi="Tahoma" w:cs="Tahoma"/>
          <w:sz w:val="20"/>
          <w:szCs w:val="20"/>
        </w:rPr>
        <w:t xml:space="preserve"> alsook te vinden is op www.mitt.nl</w:t>
      </w:r>
      <w:r w:rsidRPr="00B5651A">
        <w:rPr>
          <w:rFonts w:ascii="Tahoma" w:hAnsi="Tahoma" w:cs="Tahoma"/>
          <w:sz w:val="20"/>
          <w:szCs w:val="20"/>
        </w:rPr>
        <w:t xml:space="preserve">. </w:t>
      </w:r>
    </w:p>
    <w:p w14:paraId="6CAB5E27" w14:textId="77777777" w:rsidR="00C910CB" w:rsidRPr="00B5651A" w:rsidRDefault="00C910CB" w:rsidP="00B5651A">
      <w:pPr>
        <w:spacing w:line="280" w:lineRule="atLeast"/>
        <w:jc w:val="both"/>
        <w:rPr>
          <w:rFonts w:ascii="Tahoma" w:hAnsi="Tahoma" w:cs="Tahoma"/>
          <w:sz w:val="20"/>
          <w:szCs w:val="20"/>
        </w:rPr>
      </w:pPr>
      <w:r w:rsidRPr="00B5651A">
        <w:rPr>
          <w:rFonts w:ascii="Tahoma" w:hAnsi="Tahoma" w:cs="Tahoma"/>
          <w:sz w:val="20"/>
          <w:szCs w:val="20"/>
        </w:rPr>
        <w:t>Aldus overeengekomen en in tweevoud opgemaakt en ondertekend,</w:t>
      </w:r>
    </w:p>
    <w:p w14:paraId="0547E7BF" w14:textId="59B91DA4" w:rsidR="00C910CB" w:rsidRPr="00B5651A" w:rsidRDefault="00C910CB" w:rsidP="00B5651A">
      <w:pPr>
        <w:pStyle w:val="Geenafstand"/>
        <w:spacing w:line="280" w:lineRule="atLeast"/>
        <w:jc w:val="both"/>
        <w:rPr>
          <w:rFonts w:ascii="Tahoma" w:hAnsi="Tahoma" w:cs="Tahoma"/>
          <w:sz w:val="20"/>
          <w:szCs w:val="20"/>
        </w:rPr>
      </w:pPr>
      <w:r w:rsidRPr="00B5651A">
        <w:rPr>
          <w:rFonts w:ascii="Tahoma" w:hAnsi="Tahoma" w:cs="Tahoma"/>
          <w:sz w:val="20"/>
          <w:szCs w:val="20"/>
        </w:rPr>
        <w:t xml:space="preserve">Plaats: </w:t>
      </w:r>
      <w:r w:rsidR="00B5651A">
        <w:rPr>
          <w:rFonts w:ascii="Tahoma" w:hAnsi="Tahoma" w:cs="Tahoma"/>
          <w:sz w:val="20"/>
          <w:szCs w:val="20"/>
        </w:rPr>
        <w:tab/>
      </w:r>
      <w:r w:rsidR="00B5651A">
        <w:rPr>
          <w:rFonts w:ascii="Tahoma" w:hAnsi="Tahoma" w:cs="Tahoma"/>
          <w:sz w:val="20"/>
          <w:szCs w:val="20"/>
        </w:rPr>
        <w:tab/>
      </w:r>
      <w:r w:rsidR="00B5651A">
        <w:rPr>
          <w:rFonts w:ascii="Tahoma" w:hAnsi="Tahoma" w:cs="Tahoma"/>
          <w:sz w:val="20"/>
          <w:szCs w:val="20"/>
        </w:rPr>
        <w:tab/>
      </w:r>
      <w:r w:rsidR="00B5651A">
        <w:rPr>
          <w:rFonts w:ascii="Tahoma" w:hAnsi="Tahoma" w:cs="Tahoma"/>
          <w:sz w:val="20"/>
          <w:szCs w:val="20"/>
        </w:rPr>
        <w:tab/>
      </w:r>
      <w:r w:rsidR="00B5651A">
        <w:rPr>
          <w:rFonts w:ascii="Tahoma" w:hAnsi="Tahoma" w:cs="Tahoma"/>
          <w:sz w:val="20"/>
          <w:szCs w:val="20"/>
        </w:rPr>
        <w:tab/>
      </w:r>
      <w:r w:rsidR="00B5651A">
        <w:rPr>
          <w:rFonts w:ascii="Tahoma" w:hAnsi="Tahoma" w:cs="Tahoma"/>
          <w:sz w:val="20"/>
          <w:szCs w:val="20"/>
        </w:rPr>
        <w:tab/>
      </w:r>
      <w:r w:rsidR="00B5651A">
        <w:rPr>
          <w:rFonts w:ascii="Tahoma" w:hAnsi="Tahoma" w:cs="Tahoma"/>
          <w:sz w:val="20"/>
          <w:szCs w:val="20"/>
        </w:rPr>
        <w:tab/>
      </w:r>
      <w:r w:rsidR="00B5651A">
        <w:rPr>
          <w:rFonts w:ascii="Tahoma" w:hAnsi="Tahoma" w:cs="Tahoma"/>
          <w:sz w:val="20"/>
          <w:szCs w:val="20"/>
        </w:rPr>
        <w:tab/>
        <w:t xml:space="preserve">Datum: </w:t>
      </w:r>
    </w:p>
    <w:p w14:paraId="30B50970" w14:textId="77777777" w:rsidR="00C910CB" w:rsidRPr="00B5651A" w:rsidRDefault="00C910CB" w:rsidP="00B5651A">
      <w:pPr>
        <w:spacing w:line="280" w:lineRule="atLeast"/>
        <w:jc w:val="both"/>
        <w:rPr>
          <w:rFonts w:ascii="Tahoma" w:hAnsi="Tahoma" w:cs="Tahoma"/>
          <w:sz w:val="20"/>
          <w:szCs w:val="20"/>
        </w:rPr>
      </w:pPr>
    </w:p>
    <w:p w14:paraId="7849B13F" w14:textId="2DB2F1FF" w:rsidR="00C910CB" w:rsidRPr="00B5651A" w:rsidRDefault="00C910CB" w:rsidP="00B5651A">
      <w:pPr>
        <w:spacing w:line="280" w:lineRule="atLeast"/>
        <w:jc w:val="both"/>
        <w:rPr>
          <w:rFonts w:ascii="Tahoma" w:hAnsi="Tahoma" w:cs="Tahoma"/>
          <w:sz w:val="20"/>
          <w:szCs w:val="20"/>
        </w:rPr>
      </w:pPr>
      <w:r w:rsidRPr="00B5651A">
        <w:rPr>
          <w:rFonts w:ascii="Tahoma" w:hAnsi="Tahoma" w:cs="Tahoma"/>
          <w:sz w:val="20"/>
          <w:szCs w:val="20"/>
        </w:rPr>
        <w:t xml:space="preserve">Voor </w:t>
      </w:r>
      <w:r w:rsidR="004D0B69" w:rsidRPr="00B5651A">
        <w:rPr>
          <w:rFonts w:ascii="Tahoma" w:hAnsi="Tahoma" w:cs="Tahoma"/>
          <w:sz w:val="20"/>
          <w:szCs w:val="20"/>
        </w:rPr>
        <w:t>a</w:t>
      </w:r>
      <w:r w:rsidRPr="00B5651A">
        <w:rPr>
          <w:rFonts w:ascii="Tahoma" w:hAnsi="Tahoma" w:cs="Tahoma"/>
          <w:sz w:val="20"/>
          <w:szCs w:val="20"/>
        </w:rPr>
        <w:t>kkoord werkgever</w:t>
      </w:r>
      <w:r w:rsidRPr="00B5651A">
        <w:rPr>
          <w:rFonts w:ascii="Tahoma" w:hAnsi="Tahoma" w:cs="Tahoma"/>
          <w:sz w:val="20"/>
          <w:szCs w:val="20"/>
        </w:rPr>
        <w:tab/>
      </w:r>
      <w:r w:rsidRPr="00B5651A">
        <w:rPr>
          <w:rFonts w:ascii="Tahoma" w:hAnsi="Tahoma" w:cs="Tahoma"/>
          <w:sz w:val="20"/>
          <w:szCs w:val="20"/>
        </w:rPr>
        <w:tab/>
      </w:r>
      <w:r w:rsidRPr="00B5651A">
        <w:rPr>
          <w:rFonts w:ascii="Tahoma" w:hAnsi="Tahoma" w:cs="Tahoma"/>
          <w:sz w:val="20"/>
          <w:szCs w:val="20"/>
        </w:rPr>
        <w:tab/>
      </w:r>
      <w:r w:rsidRPr="00B5651A">
        <w:rPr>
          <w:rFonts w:ascii="Tahoma" w:hAnsi="Tahoma" w:cs="Tahoma"/>
          <w:sz w:val="20"/>
          <w:szCs w:val="20"/>
        </w:rPr>
        <w:tab/>
      </w:r>
      <w:r w:rsidRPr="00B5651A">
        <w:rPr>
          <w:rFonts w:ascii="Tahoma" w:hAnsi="Tahoma" w:cs="Tahoma"/>
          <w:sz w:val="20"/>
          <w:szCs w:val="20"/>
        </w:rPr>
        <w:tab/>
        <w:t>Voor akkoord werknemer</w:t>
      </w:r>
    </w:p>
    <w:p w14:paraId="4D297201" w14:textId="1FBFD56D" w:rsidR="00077E3D" w:rsidRPr="00B5651A" w:rsidRDefault="00C910CB" w:rsidP="005E7B79">
      <w:pPr>
        <w:spacing w:line="280" w:lineRule="atLeast"/>
        <w:jc w:val="both"/>
        <w:rPr>
          <w:rFonts w:ascii="Tahoma" w:hAnsi="Tahoma" w:cs="Tahoma"/>
          <w:sz w:val="20"/>
          <w:szCs w:val="20"/>
        </w:rPr>
      </w:pPr>
      <w:r w:rsidRPr="00B5651A">
        <w:rPr>
          <w:rFonts w:ascii="Tahoma" w:hAnsi="Tahoma" w:cs="Tahoma"/>
          <w:sz w:val="20"/>
          <w:szCs w:val="20"/>
        </w:rPr>
        <w:t>………………………………………………….</w:t>
      </w:r>
      <w:r w:rsidRPr="00B5651A">
        <w:rPr>
          <w:rFonts w:ascii="Tahoma" w:hAnsi="Tahoma" w:cs="Tahoma"/>
          <w:sz w:val="20"/>
          <w:szCs w:val="20"/>
        </w:rPr>
        <w:tab/>
      </w:r>
      <w:r w:rsidRPr="00B5651A">
        <w:rPr>
          <w:rFonts w:ascii="Tahoma" w:hAnsi="Tahoma" w:cs="Tahoma"/>
          <w:sz w:val="20"/>
          <w:szCs w:val="20"/>
        </w:rPr>
        <w:tab/>
      </w:r>
      <w:r w:rsidRPr="00B5651A">
        <w:rPr>
          <w:rFonts w:ascii="Tahoma" w:hAnsi="Tahoma" w:cs="Tahoma"/>
          <w:sz w:val="20"/>
          <w:szCs w:val="20"/>
        </w:rPr>
        <w:tab/>
      </w:r>
      <w:r w:rsidRPr="00B5651A">
        <w:rPr>
          <w:rFonts w:ascii="Tahoma" w:hAnsi="Tahoma" w:cs="Tahoma"/>
          <w:sz w:val="20"/>
          <w:szCs w:val="20"/>
        </w:rPr>
        <w:tab/>
        <w:t xml:space="preserve">…………………………………………………. </w:t>
      </w:r>
      <w:r w:rsidRPr="00B5651A">
        <w:rPr>
          <w:rFonts w:ascii="Tahoma" w:hAnsi="Tahoma" w:cs="Tahoma"/>
          <w:sz w:val="20"/>
          <w:szCs w:val="20"/>
        </w:rPr>
        <w:tab/>
      </w:r>
      <w:r w:rsidRPr="00B5651A">
        <w:rPr>
          <w:rFonts w:ascii="Tahoma" w:hAnsi="Tahoma" w:cs="Tahoma"/>
          <w:sz w:val="20"/>
          <w:szCs w:val="20"/>
        </w:rPr>
        <w:tab/>
      </w:r>
    </w:p>
    <w:sectPr w:rsidR="00077E3D" w:rsidRPr="00B5651A" w:rsidSect="005E7B7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1B73"/>
    <w:multiLevelType w:val="hybridMultilevel"/>
    <w:tmpl w:val="ABECF808"/>
    <w:lvl w:ilvl="0" w:tplc="E1F8987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73836"/>
    <w:multiLevelType w:val="hybridMultilevel"/>
    <w:tmpl w:val="7B90DEAA"/>
    <w:lvl w:ilvl="0" w:tplc="F7A285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74FF8"/>
    <w:multiLevelType w:val="hybridMultilevel"/>
    <w:tmpl w:val="82465FCA"/>
    <w:lvl w:ilvl="0" w:tplc="3ED4967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3287D"/>
    <w:multiLevelType w:val="hybridMultilevel"/>
    <w:tmpl w:val="A3AEF474"/>
    <w:lvl w:ilvl="0" w:tplc="1C961C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53639"/>
    <w:multiLevelType w:val="hybridMultilevel"/>
    <w:tmpl w:val="DDA6E7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96C8E"/>
    <w:multiLevelType w:val="hybridMultilevel"/>
    <w:tmpl w:val="DE18C1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E2962"/>
    <w:multiLevelType w:val="hybridMultilevel"/>
    <w:tmpl w:val="8CD4214E"/>
    <w:lvl w:ilvl="0" w:tplc="00421E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804834">
    <w:abstractNumId w:val="4"/>
  </w:num>
  <w:num w:numId="2" w16cid:durableId="258026028">
    <w:abstractNumId w:val="5"/>
  </w:num>
  <w:num w:numId="3" w16cid:durableId="148980855">
    <w:abstractNumId w:val="3"/>
  </w:num>
  <w:num w:numId="4" w16cid:durableId="392656805">
    <w:abstractNumId w:val="6"/>
  </w:num>
  <w:num w:numId="5" w16cid:durableId="1317685542">
    <w:abstractNumId w:val="2"/>
  </w:num>
  <w:num w:numId="6" w16cid:durableId="1579553903">
    <w:abstractNumId w:val="0"/>
  </w:num>
  <w:num w:numId="7" w16cid:durableId="247348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3D"/>
    <w:rsid w:val="00045B66"/>
    <w:rsid w:val="00077E3D"/>
    <w:rsid w:val="001436B9"/>
    <w:rsid w:val="00170DB6"/>
    <w:rsid w:val="001E25DC"/>
    <w:rsid w:val="00213044"/>
    <w:rsid w:val="004905E9"/>
    <w:rsid w:val="00496513"/>
    <w:rsid w:val="004D09FD"/>
    <w:rsid w:val="004D0B69"/>
    <w:rsid w:val="0052654B"/>
    <w:rsid w:val="005E7B79"/>
    <w:rsid w:val="00616A94"/>
    <w:rsid w:val="006E479A"/>
    <w:rsid w:val="00712261"/>
    <w:rsid w:val="0077542E"/>
    <w:rsid w:val="008D1C18"/>
    <w:rsid w:val="00981CB5"/>
    <w:rsid w:val="009F3A9C"/>
    <w:rsid w:val="00A749B0"/>
    <w:rsid w:val="00AF493A"/>
    <w:rsid w:val="00B1720A"/>
    <w:rsid w:val="00B53396"/>
    <w:rsid w:val="00B5651A"/>
    <w:rsid w:val="00B64894"/>
    <w:rsid w:val="00B71E11"/>
    <w:rsid w:val="00B93E62"/>
    <w:rsid w:val="00C43B1C"/>
    <w:rsid w:val="00C910CB"/>
    <w:rsid w:val="00CF30E7"/>
    <w:rsid w:val="00D22C6F"/>
    <w:rsid w:val="00E01DC0"/>
    <w:rsid w:val="00E7354A"/>
    <w:rsid w:val="00F2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45374"/>
  <w15:docId w15:val="{716DC19E-E1C7-1E4F-AAB0-D40FF209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77E3D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910C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910C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910C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910C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910CB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1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10CB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B64894"/>
    <w:pPr>
      <w:spacing w:after="0" w:line="240" w:lineRule="auto"/>
    </w:pPr>
  </w:style>
  <w:style w:type="paragraph" w:styleId="Revisie">
    <w:name w:val="Revision"/>
    <w:hidden/>
    <w:uiPriority w:val="99"/>
    <w:semiHidden/>
    <w:rsid w:val="00F23F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Mir</dc:creator>
  <cp:keywords/>
  <dc:description/>
  <cp:lastModifiedBy>Simone van der Heijdt | Modint</cp:lastModifiedBy>
  <cp:revision>3</cp:revision>
  <dcterms:created xsi:type="dcterms:W3CDTF">2023-11-13T09:13:00Z</dcterms:created>
  <dcterms:modified xsi:type="dcterms:W3CDTF">2023-11-13T09:16:00Z</dcterms:modified>
</cp:coreProperties>
</file>